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matic SC" w:cs="Amatic SC" w:eastAsia="Amatic SC" w:hAnsi="Amatic SC"/>
          <w:b w:val="1"/>
          <w:sz w:val="60"/>
          <w:szCs w:val="60"/>
        </w:rPr>
      </w:pPr>
      <w:r w:rsidDel="00000000" w:rsidR="00000000" w:rsidRPr="00000000">
        <w:rPr>
          <w:rFonts w:ascii="Amatic SC" w:cs="Amatic SC" w:eastAsia="Amatic SC" w:hAnsi="Amatic SC"/>
          <w:b w:val="1"/>
          <w:sz w:val="60"/>
          <w:szCs w:val="60"/>
          <w:rtl w:val="0"/>
        </w:rPr>
        <w:t xml:space="preserve">The Atlantic Slave Trade Comprehension Questions 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layfair Display" w:cs="Playfair Display" w:eastAsia="Playfair Display" w:hAnsi="Playfair Display"/>
          <w:i w:val="1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rtl w:val="0"/>
        </w:rPr>
        <w:t xml:space="preserve">Directions: After reading "The Atlantic Slave Trade", complete the following questions in the space provided.  </w:t>
      </w:r>
    </w:p>
    <w:p w:rsidR="00000000" w:rsidDel="00000000" w:rsidP="00000000" w:rsidRDefault="00000000" w:rsidRPr="00000000" w14:paraId="00000005">
      <w:pPr>
        <w:rPr>
          <w:rFonts w:ascii="Playfair Display" w:cs="Playfair Display" w:eastAsia="Playfair Display" w:hAnsi="Playfair Display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the reason why Europeans could no longer use Native Americans as their source of cheap labor? </w:t>
      </w:r>
    </w:p>
    <w:p w:rsidR="00000000" w:rsidDel="00000000" w:rsidP="00000000" w:rsidRDefault="00000000" w:rsidRPr="00000000" w14:paraId="00000007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the reading, what were the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advantages that Europeans saw in using Africans in the Americas?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the 17</w:t>
      </w: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century, where did more than 40% of enslaved Africans go to? </w:t>
      </w:r>
    </w:p>
    <w:p w:rsidR="00000000" w:rsidDel="00000000" w:rsidP="00000000" w:rsidRDefault="00000000" w:rsidRPr="00000000" w14:paraId="00000011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did many African rulers participate in the Atlantic Slave Trade? </w:t>
      </w:r>
    </w:p>
    <w:p w:rsidR="00000000" w:rsidDel="00000000" w:rsidP="00000000" w:rsidRDefault="00000000" w:rsidRPr="00000000" w14:paraId="00000014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triangular trade in your own words.  Make sure to include the three "trade routes".  </w:t>
      </w:r>
    </w:p>
    <w:p w:rsidR="00000000" w:rsidDel="00000000" w:rsidP="00000000" w:rsidRDefault="00000000" w:rsidRPr="00000000" w14:paraId="00000018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the Middle Passage?  Describe the conditions that Africans endured during this part of their journey.  </w:t>
      </w:r>
    </w:p>
    <w:p w:rsidR="00000000" w:rsidDel="00000000" w:rsidP="00000000" w:rsidRDefault="00000000" w:rsidRPr="00000000" w14:paraId="0000001C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happened first when Africans arrived in the Americas? </w:t>
      </w:r>
    </w:p>
    <w:p w:rsidR="00000000" w:rsidDel="00000000" w:rsidP="00000000" w:rsidRDefault="00000000" w:rsidRPr="00000000" w14:paraId="00000020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many slaves resist their new lives in the Americas? </w:t>
      </w:r>
    </w:p>
    <w:p w:rsidR="00000000" w:rsidDel="00000000" w:rsidP="00000000" w:rsidRDefault="00000000" w:rsidRPr="00000000" w14:paraId="00000023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the impact of the slave trade on Africa? </w:t>
      </w:r>
    </w:p>
    <w:p w:rsidR="00000000" w:rsidDel="00000000" w:rsidP="00000000" w:rsidRDefault="00000000" w:rsidRPr="00000000" w14:paraId="00000027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did the enslaved Africans contribute to the growing colonies? </w:t>
      </w:r>
    </w:p>
    <w:sectPr>
      <w:headerReference r:id="rId6" w:type="default"/>
      <w:pgSz w:h="15840" w:w="12240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matic SC">
    <w:embedRegular w:fontKey="{00000000-0000-0000-0000-000000000000}" r:id="rId1" w:subsetted="0"/>
    <w:embedBold w:fontKey="{00000000-0000-0000-0000-000000000000}" r:id="rId2" w:subsetted="0"/>
  </w:font>
  <w:font w:name="Playfair Display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Playfair Display" w:cs="Playfair Display" w:eastAsia="Playfair Display" w:hAnsi="Playfair Display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Playfair Display" w:cs="Playfair Display" w:eastAsia="Playfair Display" w:hAnsi="Playfair Display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Name: __________________________________ Date: ______________ Core: _____ TOC #______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PlayfairDisplay-regular.ttf"/><Relationship Id="rId4" Type="http://schemas.openxmlformats.org/officeDocument/2006/relationships/font" Target="fonts/PlayfairDisplay-bold.ttf"/><Relationship Id="rId5" Type="http://schemas.openxmlformats.org/officeDocument/2006/relationships/font" Target="fonts/PlayfairDisplay-italic.ttf"/><Relationship Id="rId6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